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39B3" w14:textId="110CF8B7" w:rsidR="00252F3D" w:rsidRDefault="00AF2ABE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inline distT="0" distB="0" distL="0" distR="0" wp14:anchorId="51593AC2" wp14:editId="6FC1D48A">
            <wp:extent cx="3195320" cy="635000"/>
            <wp:effectExtent l="0" t="0" r="0" b="0"/>
            <wp:docPr id="19066639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55E0" w14:textId="77777777" w:rsidR="00423213" w:rsidRPr="00F73585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4E5B6803" w14:textId="4A164E68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="0094380D">
        <w:rPr>
          <w:rFonts w:ascii="Arial" w:hAnsi="Arial" w:cs="Arial"/>
          <w:bCs/>
          <w:color w:val="404040"/>
          <w:u w:val="single"/>
        </w:rPr>
        <w:t xml:space="preserve">     </w:t>
      </w:r>
      <w:r w:rsidR="00157359">
        <w:rPr>
          <w:rFonts w:ascii="Arial" w:hAnsi="Arial" w:cs="Arial"/>
          <w:bCs/>
          <w:color w:val="404040"/>
          <w:u w:val="single"/>
        </w:rPr>
        <w:t xml:space="preserve"> </w:t>
      </w:r>
      <w:r w:rsidR="009F1340">
        <w:rPr>
          <w:rFonts w:ascii="Arial" w:hAnsi="Arial" w:cs="Arial"/>
          <w:bCs/>
          <w:color w:val="404040"/>
          <w:u w:val="single"/>
        </w:rPr>
        <w:t xml:space="preserve">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AB0C38">
        <w:rPr>
          <w:rFonts w:ascii="Arial" w:hAnsi="Arial" w:cs="Arial"/>
          <w:bCs/>
          <w:color w:val="404040"/>
          <w:sz w:val="20"/>
          <w:szCs w:val="20"/>
          <w:u w:val="single"/>
        </w:rPr>
        <w:t>17</w:t>
      </w:r>
      <w:r w:rsidR="00A448E9">
        <w:rPr>
          <w:rFonts w:ascii="Arial" w:hAnsi="Arial" w:cs="Arial"/>
          <w:bCs/>
          <w:color w:val="404040"/>
          <w:sz w:val="20"/>
          <w:szCs w:val="20"/>
          <w:u w:val="single"/>
        </w:rPr>
        <w:t>. 8.</w:t>
      </w:r>
      <w:r w:rsidR="0094380D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2020</w:t>
      </w:r>
    </w:p>
    <w:p w14:paraId="4B28CD4F" w14:textId="1D20C2BC" w:rsidR="001009EF" w:rsidRPr="00A448E9" w:rsidRDefault="006F4B26" w:rsidP="001009EF">
      <w:pPr>
        <w:pStyle w:val="Nadpis1"/>
        <w:jc w:val="center"/>
        <w:rPr>
          <w:rFonts w:ascii="Arial" w:hAnsi="Arial" w:cs="Arial"/>
          <w:sz w:val="24"/>
          <w:szCs w:val="24"/>
        </w:rPr>
      </w:pPr>
      <w:proofErr w:type="spellStart"/>
      <w:r w:rsidRPr="00A448E9">
        <w:rPr>
          <w:rFonts w:ascii="Arial" w:hAnsi="Arial" w:cs="Arial"/>
          <w:sz w:val="24"/>
          <w:szCs w:val="24"/>
        </w:rPr>
        <w:t>Passerinvest</w:t>
      </w:r>
      <w:proofErr w:type="spellEnd"/>
      <w:r w:rsidRPr="00A44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8E9">
        <w:rPr>
          <w:rFonts w:ascii="Arial" w:hAnsi="Arial" w:cs="Arial"/>
          <w:sz w:val="24"/>
          <w:szCs w:val="24"/>
        </w:rPr>
        <w:t>group</w:t>
      </w:r>
      <w:proofErr w:type="spellEnd"/>
      <w:r w:rsidRPr="00A448E9">
        <w:rPr>
          <w:rFonts w:ascii="Arial" w:hAnsi="Arial" w:cs="Arial"/>
          <w:sz w:val="24"/>
          <w:szCs w:val="24"/>
        </w:rPr>
        <w:t xml:space="preserve"> celé léto pomáhá tam, kde to má smysl</w:t>
      </w:r>
    </w:p>
    <w:p w14:paraId="67F7B880" w14:textId="77777777" w:rsidR="000A1F62" w:rsidRPr="00A448E9" w:rsidRDefault="000A1F62" w:rsidP="001E6705">
      <w:pPr>
        <w:jc w:val="both"/>
        <w:rPr>
          <w:rFonts w:ascii="Arial" w:hAnsi="Arial" w:cs="Arial"/>
          <w:lang w:eastAsia="en-US"/>
        </w:rPr>
      </w:pPr>
    </w:p>
    <w:p w14:paraId="02E2343D" w14:textId="7BB39FA9" w:rsidR="00252F3D" w:rsidRPr="00A448E9" w:rsidRDefault="000A1F62" w:rsidP="71A561EC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eastAsia="en-US"/>
        </w:rPr>
      </w:pPr>
      <w:r w:rsidRPr="71A561EC">
        <w:rPr>
          <w:rFonts w:ascii="Arial" w:hAnsi="Arial" w:cs="Arial"/>
          <w:b/>
          <w:bCs/>
          <w:sz w:val="19"/>
          <w:szCs w:val="19"/>
          <w:lang w:eastAsia="en-US"/>
        </w:rPr>
        <w:t>Zvelebování zahrad d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>omova pro seniory, firemní sbírka pro Armádu spásy</w:t>
      </w:r>
      <w:r w:rsidR="00EA4790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, 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úklid </w:t>
      </w:r>
      <w:r w:rsidR="00FE51B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v okolí </w:t>
      </w:r>
      <w:r w:rsidR="000B4F41" w:rsidRPr="71A561EC">
        <w:rPr>
          <w:rFonts w:ascii="Arial" w:hAnsi="Arial" w:cs="Arial"/>
          <w:b/>
          <w:bCs/>
          <w:sz w:val="19"/>
          <w:szCs w:val="19"/>
          <w:lang w:eastAsia="en-US"/>
        </w:rPr>
        <w:t>Krčského lesa</w:t>
      </w:r>
      <w:r w:rsidR="00F93C1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jsou aktivity, kterým se letos v létě věnovali zaměstnanci PASSERINVEST GROUP</w:t>
      </w:r>
      <w:r w:rsidR="00DC7C3A" w:rsidRPr="71A561EC">
        <w:rPr>
          <w:rFonts w:ascii="Arial" w:hAnsi="Arial" w:cs="Arial"/>
          <w:b/>
          <w:bCs/>
          <w:sz w:val="19"/>
          <w:szCs w:val="19"/>
          <w:lang w:eastAsia="en-US"/>
        </w:rPr>
        <w:t>, a.s.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</w:t>
      </w:r>
      <w:r w:rsidR="00FE51B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Jedním z principů podnikání </w:t>
      </w:r>
      <w:r w:rsidR="00EA4790" w:rsidRPr="71A561EC">
        <w:rPr>
          <w:rFonts w:ascii="Arial" w:hAnsi="Arial" w:cs="Arial"/>
          <w:b/>
          <w:bCs/>
          <w:sz w:val="19"/>
          <w:szCs w:val="19"/>
          <w:lang w:eastAsia="en-US"/>
        </w:rPr>
        <w:t>společnosti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PASSERINVEST GROUP</w:t>
      </w:r>
      <w:r w:rsidR="00DC7C3A" w:rsidRPr="71A561EC">
        <w:rPr>
          <w:rFonts w:ascii="Arial" w:hAnsi="Arial" w:cs="Arial"/>
          <w:b/>
          <w:bCs/>
          <w:sz w:val="19"/>
          <w:szCs w:val="19"/>
          <w:lang w:eastAsia="en-US"/>
        </w:rPr>
        <w:t>, a.s.</w:t>
      </w:r>
      <w:r w:rsidR="00D43F8A" w:rsidRPr="71A561EC">
        <w:rPr>
          <w:rFonts w:ascii="Arial" w:hAnsi="Arial" w:cs="Arial"/>
          <w:b/>
          <w:bCs/>
          <w:sz w:val="19"/>
          <w:szCs w:val="19"/>
          <w:lang w:eastAsia="en-US"/>
        </w:rPr>
        <w:t>,</w:t>
      </w:r>
      <w:r w:rsidR="00F93C1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</w:t>
      </w:r>
      <w:r w:rsidR="000B4F41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je </w:t>
      </w:r>
      <w:r w:rsidR="00533EA5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odpovědnost </w:t>
      </w:r>
      <w:r w:rsidR="000B4F41" w:rsidRPr="71A561EC">
        <w:rPr>
          <w:rFonts w:ascii="Arial" w:hAnsi="Arial" w:cs="Arial"/>
          <w:b/>
          <w:bCs/>
          <w:sz w:val="19"/>
          <w:szCs w:val="19"/>
          <w:lang w:eastAsia="en-US"/>
        </w:rPr>
        <w:t>vůči společnosti</w:t>
      </w:r>
      <w:r w:rsidR="00781B41" w:rsidRPr="71A561EC">
        <w:rPr>
          <w:rFonts w:ascii="Arial" w:hAnsi="Arial" w:cs="Arial"/>
          <w:b/>
          <w:bCs/>
          <w:sz w:val="19"/>
          <w:szCs w:val="19"/>
          <w:lang w:eastAsia="en-US"/>
        </w:rPr>
        <w:t>, a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>ť už je to p</w:t>
      </w:r>
      <w:r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odpora dobročinných organizací, </w:t>
      </w:r>
      <w:r w:rsidR="000B4F41" w:rsidRPr="71A561EC">
        <w:rPr>
          <w:rFonts w:ascii="Arial" w:hAnsi="Arial" w:cs="Arial"/>
          <w:b/>
          <w:bCs/>
          <w:sz w:val="19"/>
          <w:szCs w:val="19"/>
          <w:lang w:eastAsia="en-US"/>
        </w:rPr>
        <w:t>vzdělávací a osvětová č</w:t>
      </w:r>
      <w:bookmarkStart w:id="0" w:name="_GoBack"/>
      <w:bookmarkEnd w:id="0"/>
      <w:r w:rsidR="000B4F41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innost </w:t>
      </w:r>
      <w:r w:rsidRPr="71A561EC">
        <w:rPr>
          <w:rFonts w:ascii="Arial" w:hAnsi="Arial" w:cs="Arial"/>
          <w:b/>
          <w:bCs/>
          <w:sz w:val="19"/>
          <w:szCs w:val="19"/>
          <w:lang w:eastAsia="en-US"/>
        </w:rPr>
        <w:t>nebo</w:t>
      </w:r>
      <w:r w:rsidR="00781B41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</w:t>
      </w:r>
      <w:r w:rsidRPr="71A561EC">
        <w:rPr>
          <w:rFonts w:ascii="Arial" w:hAnsi="Arial" w:cs="Arial"/>
          <w:b/>
          <w:bCs/>
          <w:sz w:val="19"/>
          <w:szCs w:val="19"/>
          <w:lang w:eastAsia="en-US"/>
        </w:rPr>
        <w:t>ochrana životního prostředí</w:t>
      </w:r>
      <w:r w:rsidR="00CC5072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. Letní měsíce </w:t>
      </w:r>
      <w:r w:rsidR="00F93C1C" w:rsidRPr="71A561EC">
        <w:rPr>
          <w:rFonts w:ascii="Arial" w:hAnsi="Arial" w:cs="Arial"/>
          <w:b/>
          <w:bCs/>
          <w:sz w:val="19"/>
          <w:szCs w:val="19"/>
          <w:lang w:eastAsia="en-US"/>
        </w:rPr>
        <w:t>se tak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v </w:t>
      </w:r>
      <w:r w:rsidR="00533EA5" w:rsidRPr="71A561EC">
        <w:rPr>
          <w:rFonts w:ascii="Arial" w:hAnsi="Arial" w:cs="Arial"/>
          <w:b/>
          <w:bCs/>
          <w:sz w:val="19"/>
          <w:szCs w:val="19"/>
          <w:lang w:eastAsia="en-US"/>
        </w:rPr>
        <w:t>PASSERINVEST GROUP</w:t>
      </w:r>
      <w:r w:rsidR="00DC7C3A" w:rsidRPr="71A561EC">
        <w:rPr>
          <w:rFonts w:ascii="Arial" w:hAnsi="Arial" w:cs="Arial"/>
          <w:b/>
          <w:bCs/>
          <w:sz w:val="19"/>
          <w:szCs w:val="19"/>
          <w:lang w:eastAsia="en-US"/>
        </w:rPr>
        <w:t>, a.s.</w:t>
      </w:r>
      <w:r w:rsidR="00D43F8A" w:rsidRPr="71A561EC">
        <w:rPr>
          <w:rFonts w:ascii="Arial" w:hAnsi="Arial" w:cs="Arial"/>
          <w:b/>
          <w:bCs/>
          <w:sz w:val="19"/>
          <w:szCs w:val="19"/>
          <w:lang w:eastAsia="en-US"/>
        </w:rPr>
        <w:t>,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nesl</w:t>
      </w:r>
      <w:r w:rsidR="00CC5072" w:rsidRPr="71A561EC">
        <w:rPr>
          <w:rFonts w:ascii="Arial" w:hAnsi="Arial" w:cs="Arial"/>
          <w:b/>
          <w:bCs/>
          <w:sz w:val="19"/>
          <w:szCs w:val="19"/>
          <w:lang w:eastAsia="en-US"/>
        </w:rPr>
        <w:t>y</w:t>
      </w:r>
      <w:r w:rsidR="6FC1D48A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>v</w:t>
      </w:r>
      <w:r w:rsidR="0041EA64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</w:t>
      </w:r>
      <w:r w:rsidR="00B13D7C" w:rsidRPr="71A561EC">
        <w:rPr>
          <w:rFonts w:ascii="Arial" w:hAnsi="Arial" w:cs="Arial"/>
          <w:b/>
          <w:bCs/>
          <w:sz w:val="19"/>
          <w:szCs w:val="19"/>
          <w:lang w:eastAsia="en-US"/>
        </w:rPr>
        <w:t>duchu</w:t>
      </w:r>
      <w:r w:rsidR="00781B41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smysluplné dobrovolnické činnosti</w:t>
      </w:r>
      <w:r w:rsidR="00CC5072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a </w:t>
      </w:r>
      <w:r w:rsidR="00533EA5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její </w:t>
      </w:r>
      <w:r w:rsidR="00CC5072" w:rsidRPr="71A561EC">
        <w:rPr>
          <w:rFonts w:ascii="Arial" w:hAnsi="Arial" w:cs="Arial"/>
          <w:b/>
          <w:bCs/>
          <w:sz w:val="19"/>
          <w:szCs w:val="19"/>
          <w:lang w:eastAsia="en-US"/>
        </w:rPr>
        <w:t>zaměstnanci pomáhali tam, kde je to</w:t>
      </w:r>
      <w:r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skutečně potřeba.</w:t>
      </w:r>
    </w:p>
    <w:p w14:paraId="7C572DDC" w14:textId="77777777" w:rsidR="00B13D7C" w:rsidRPr="00A448E9" w:rsidRDefault="00B13D7C" w:rsidP="00A448E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</w:rPr>
      </w:pPr>
    </w:p>
    <w:p w14:paraId="2EFEB500" w14:textId="1AF2C7EC" w:rsidR="00CC5072" w:rsidRPr="00A448E9" w:rsidRDefault="00CC5072" w:rsidP="71A561EC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A448E9">
        <w:rPr>
          <w:rFonts w:ascii="Arial" w:hAnsi="Arial" w:cs="Arial"/>
          <w:sz w:val="19"/>
          <w:szCs w:val="19"/>
          <w:lang w:eastAsia="en-US"/>
        </w:rPr>
        <w:t>Koncept od</w:t>
      </w:r>
      <w:r w:rsidR="00533EA5" w:rsidRPr="00A448E9">
        <w:rPr>
          <w:rFonts w:ascii="Arial" w:hAnsi="Arial" w:cs="Arial"/>
          <w:sz w:val="19"/>
          <w:szCs w:val="19"/>
          <w:lang w:eastAsia="en-US"/>
        </w:rPr>
        <w:t xml:space="preserve">povědného </w:t>
      </w:r>
      <w:r w:rsidR="00F93C1C">
        <w:rPr>
          <w:rFonts w:ascii="Arial" w:hAnsi="Arial" w:cs="Arial"/>
          <w:sz w:val="19"/>
          <w:szCs w:val="19"/>
          <w:lang w:eastAsia="en-US"/>
        </w:rPr>
        <w:t>působení</w:t>
      </w:r>
      <w:r w:rsidR="00F93C1C" w:rsidRPr="00A448E9">
        <w:rPr>
          <w:rFonts w:ascii="Arial" w:hAnsi="Arial" w:cs="Arial"/>
          <w:sz w:val="19"/>
          <w:szCs w:val="19"/>
          <w:lang w:eastAsia="en-US"/>
        </w:rPr>
        <w:t xml:space="preserve"> </w:t>
      </w:r>
      <w:r w:rsidR="00A448E9" w:rsidRPr="00A448E9">
        <w:rPr>
          <w:rFonts w:ascii="Arial" w:hAnsi="Arial" w:cs="Arial"/>
          <w:sz w:val="19"/>
          <w:szCs w:val="19"/>
          <w:lang w:eastAsia="en-US"/>
        </w:rPr>
        <w:t xml:space="preserve">v sociálních i environmentálních otázkách </w:t>
      </w:r>
      <w:r w:rsidR="00533EA5" w:rsidRPr="00A448E9">
        <w:rPr>
          <w:rFonts w:ascii="Arial" w:hAnsi="Arial" w:cs="Arial"/>
          <w:sz w:val="19"/>
          <w:szCs w:val="19"/>
          <w:lang w:eastAsia="en-US"/>
        </w:rPr>
        <w:t xml:space="preserve">je dlouhodobou strategií </w:t>
      </w:r>
      <w:r w:rsidR="00A448E9" w:rsidRPr="00A448E9">
        <w:rPr>
          <w:rFonts w:ascii="Arial" w:hAnsi="Arial" w:cs="Arial"/>
          <w:sz w:val="19"/>
          <w:szCs w:val="19"/>
          <w:lang w:eastAsia="en-US"/>
        </w:rPr>
        <w:br/>
      </w:r>
      <w:r w:rsidRPr="00A448E9">
        <w:rPr>
          <w:rFonts w:ascii="Arial" w:hAnsi="Arial" w:cs="Arial"/>
          <w:sz w:val="19"/>
          <w:szCs w:val="19"/>
          <w:lang w:eastAsia="en-US"/>
        </w:rPr>
        <w:t xml:space="preserve">i součástí každodenní činnosti </w:t>
      </w:r>
      <w:r w:rsidR="00533EA5" w:rsidRPr="00A448E9">
        <w:rPr>
          <w:rFonts w:ascii="Arial" w:hAnsi="Arial" w:cs="Arial"/>
          <w:sz w:val="19"/>
          <w:szCs w:val="19"/>
          <w:lang w:eastAsia="en-US"/>
        </w:rPr>
        <w:t>PASSERINVEST GROUP</w:t>
      </w:r>
      <w:r w:rsidRPr="00A448E9">
        <w:rPr>
          <w:rFonts w:ascii="Arial" w:hAnsi="Arial" w:cs="Arial"/>
          <w:sz w:val="19"/>
          <w:szCs w:val="19"/>
          <w:lang w:eastAsia="en-US"/>
        </w:rPr>
        <w:t>.</w:t>
      </w:r>
      <w:r w:rsidR="00533EA5" w:rsidRPr="71A561EC">
        <w:rPr>
          <w:rFonts w:ascii="Arial" w:hAnsi="Arial" w:cs="Arial"/>
          <w:b/>
          <w:bCs/>
          <w:sz w:val="19"/>
          <w:szCs w:val="19"/>
          <w:lang w:eastAsia="en-US"/>
        </w:rPr>
        <w:t xml:space="preserve"> </w:t>
      </w:r>
      <w:r w:rsidR="00F93C1C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„</w:t>
      </w:r>
      <w:r w:rsidR="00554176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Z</w:t>
      </w:r>
      <w:r w:rsidR="00F93C1C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apojujeme </w:t>
      </w:r>
      <w:r w:rsidR="00D43F8A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se </w:t>
      </w:r>
      <w:r w:rsidR="00F93C1C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do řady</w:t>
      </w:r>
      <w:r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 sociálních projektů </w:t>
      </w:r>
      <w:r w:rsidR="006F4B26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br/>
      </w:r>
      <w:r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a </w:t>
      </w:r>
      <w:r w:rsidR="00F93C1C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podporujeme </w:t>
      </w:r>
      <w:r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několik nadačních fondů. Snažíme se podporovat a udržovat naše interní i externí vztahy. </w:t>
      </w:r>
      <w:r w:rsidR="006F4B26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br/>
      </w:r>
      <w:r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Na základě pravidelných průzkumů spokojenosti také přizpůsobujeme služby pražského BB Centra potřebám našich nájemců</w:t>
      </w:r>
      <w:r w:rsidR="00A448E9" w:rsidRPr="71A561EC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,</w:t>
      </w:r>
      <w:r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‘‘</w:t>
      </w:r>
      <w:r w:rsidR="00533EA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FE51BC">
        <w:rPr>
          <w:rFonts w:ascii="Arial" w:hAnsi="Arial" w:cs="Arial"/>
          <w:color w:val="000000"/>
          <w:sz w:val="19"/>
          <w:szCs w:val="19"/>
          <w:shd w:val="clear" w:color="auto" w:fill="FFFFFF"/>
        </w:rPr>
        <w:t>Vladimír Klouda, výkonný ředitel společnosti</w:t>
      </w:r>
      <w:r w:rsidR="00533EA5" w:rsidRPr="00A448E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. Kromě naplňování politiky společenské odpovědnosti</w:t>
      </w:r>
      <w:r w:rsidR="00F93C1C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společnosti</w:t>
      </w:r>
      <w:r w:rsidR="00533EA5" w:rsidRPr="00A448E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se do dílčích dobrovolnických aktivit každoročně zapojují </w:t>
      </w:r>
      <w:r w:rsidR="00A448E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533EA5" w:rsidRPr="00A448E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 </w:t>
      </w:r>
      <w:r w:rsidR="00F93C1C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sami </w:t>
      </w:r>
      <w:r w:rsidR="00533EA5" w:rsidRPr="00A448E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zaměstnanci</w:t>
      </w:r>
      <w:r w:rsidR="00F93C1C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14:paraId="27CD10B0" w14:textId="77777777" w:rsidR="00CC5072" w:rsidRPr="00A448E9" w:rsidRDefault="00CC5072" w:rsidP="00A448E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</w:rPr>
      </w:pPr>
    </w:p>
    <w:p w14:paraId="4341D8F1" w14:textId="37F4BBBC" w:rsidR="00B13D7C" w:rsidRPr="00A448E9" w:rsidRDefault="00B13D7C" w:rsidP="71A561EC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323130"/>
          <w:sz w:val="19"/>
          <w:szCs w:val="19"/>
        </w:rPr>
      </w:pPr>
      <w:r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V rámci dobrovolnického dne </w:t>
      </w:r>
      <w:r w:rsidR="00646EEA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během prázdnin</w:t>
      </w:r>
      <w:r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="00533EA5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navštívili </w:t>
      </w:r>
      <w:r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zaměstnanci </w:t>
      </w:r>
      <w:r w:rsidR="00533EA5" w:rsidRPr="00A448E9">
        <w:rPr>
          <w:rFonts w:ascii="Arial" w:hAnsi="Arial" w:cs="Arial"/>
          <w:sz w:val="19"/>
          <w:szCs w:val="19"/>
          <w:lang w:eastAsia="en-US"/>
        </w:rPr>
        <w:t>PASSERINVEST GROUP</w:t>
      </w:r>
      <w:r w:rsidR="00533EA5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="00EC75DC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prostory Domova pro seniory v</w:t>
      </w:r>
      <w:r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Chodově, kde 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brousil</w:t>
      </w:r>
      <w:r w:rsidR="000B4F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i a natírali zahradní nábytek u venkovního grilu a lavičky v parku nebo 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okopávali záhonky.</w:t>
      </w:r>
      <w:r w:rsidR="00781B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Pomohli tím </w:t>
      </w:r>
      <w:r w:rsidR="00A448E9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zvelebit</w:t>
      </w:r>
      <w:r w:rsidR="00781B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zahradu </w:t>
      </w:r>
      <w:r w:rsidR="00A448E9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domova </w:t>
      </w:r>
      <w:r w:rsidR="00781B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a</w:t>
      </w:r>
      <w:r w:rsidR="00533EA5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="00A448E9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klientům </w:t>
      </w:r>
      <w:r w:rsidR="00781B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zpříjemnit</w:t>
      </w:r>
      <w:r w:rsidR="00533EA5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="00781B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jejich pobyt.</w:t>
      </w:r>
      <w:r w:rsidR="00533EA5" w:rsidRPr="00A448E9">
        <w:rPr>
          <w:rFonts w:ascii="Arial" w:hAnsi="Arial" w:cs="Arial"/>
          <w:color w:val="323130"/>
          <w:sz w:val="19"/>
          <w:szCs w:val="19"/>
        </w:rPr>
        <w:t xml:space="preserve"> </w:t>
      </w:r>
      <w:r w:rsidR="001E6705" w:rsidRPr="00A448E9">
        <w:rPr>
          <w:rFonts w:ascii="Arial" w:hAnsi="Arial" w:cs="Arial"/>
          <w:sz w:val="19"/>
          <w:szCs w:val="19"/>
        </w:rPr>
        <w:t xml:space="preserve">Dlouhodobým cílem </w:t>
      </w:r>
      <w:r w:rsidR="00A448E9" w:rsidRPr="00A448E9">
        <w:rPr>
          <w:rFonts w:ascii="Arial" w:hAnsi="Arial" w:cs="Arial"/>
          <w:sz w:val="19"/>
          <w:szCs w:val="19"/>
          <w:lang w:eastAsia="en-US"/>
        </w:rPr>
        <w:t>PASSERINVEST GROUP</w:t>
      </w:r>
      <w:r w:rsidR="00A448E9" w:rsidRPr="00A448E9">
        <w:rPr>
          <w:rFonts w:ascii="Arial" w:hAnsi="Arial" w:cs="Arial"/>
          <w:sz w:val="19"/>
          <w:szCs w:val="19"/>
        </w:rPr>
        <w:t xml:space="preserve"> </w:t>
      </w:r>
      <w:r w:rsidR="001E6705" w:rsidRPr="00A448E9">
        <w:rPr>
          <w:rFonts w:ascii="Arial" w:hAnsi="Arial" w:cs="Arial"/>
          <w:sz w:val="19"/>
          <w:szCs w:val="19"/>
        </w:rPr>
        <w:t>je</w:t>
      </w:r>
      <w:r w:rsidR="00A448E9" w:rsidRPr="00A448E9">
        <w:rPr>
          <w:rFonts w:ascii="Arial" w:hAnsi="Arial" w:cs="Arial"/>
          <w:sz w:val="19"/>
          <w:szCs w:val="19"/>
        </w:rPr>
        <w:t xml:space="preserve"> také</w:t>
      </w:r>
      <w:r w:rsidR="001E6705" w:rsidRPr="00A448E9">
        <w:rPr>
          <w:rFonts w:ascii="Arial" w:hAnsi="Arial" w:cs="Arial"/>
          <w:sz w:val="19"/>
          <w:szCs w:val="19"/>
        </w:rPr>
        <w:t xml:space="preserve"> </w:t>
      </w:r>
      <w:r w:rsidR="00CC5072" w:rsidRPr="00A448E9">
        <w:rPr>
          <w:rFonts w:ascii="Arial" w:hAnsi="Arial" w:cs="Arial"/>
          <w:sz w:val="19"/>
          <w:szCs w:val="19"/>
        </w:rPr>
        <w:t>minimalizace negativní</w:t>
      </w:r>
      <w:r w:rsidR="00F93C1C">
        <w:rPr>
          <w:rFonts w:ascii="Arial" w:hAnsi="Arial" w:cs="Arial"/>
          <w:sz w:val="19"/>
          <w:szCs w:val="19"/>
        </w:rPr>
        <w:t>ch</w:t>
      </w:r>
      <w:r w:rsidR="00CC5072" w:rsidRPr="00A448E9">
        <w:rPr>
          <w:rFonts w:ascii="Arial" w:hAnsi="Arial" w:cs="Arial"/>
          <w:sz w:val="19"/>
          <w:szCs w:val="19"/>
        </w:rPr>
        <w:t xml:space="preserve"> dopad</w:t>
      </w:r>
      <w:r w:rsidR="00F93C1C">
        <w:rPr>
          <w:rFonts w:ascii="Arial" w:hAnsi="Arial" w:cs="Arial"/>
          <w:sz w:val="19"/>
          <w:szCs w:val="19"/>
        </w:rPr>
        <w:t>ů</w:t>
      </w:r>
      <w:r w:rsidR="00CC5072" w:rsidRPr="00A448E9">
        <w:rPr>
          <w:rFonts w:ascii="Arial" w:hAnsi="Arial" w:cs="Arial"/>
          <w:sz w:val="19"/>
          <w:szCs w:val="19"/>
        </w:rPr>
        <w:t xml:space="preserve"> </w:t>
      </w:r>
      <w:r w:rsidR="001E6705" w:rsidRPr="00A448E9">
        <w:rPr>
          <w:rFonts w:ascii="Arial" w:hAnsi="Arial" w:cs="Arial"/>
          <w:sz w:val="19"/>
          <w:szCs w:val="19"/>
        </w:rPr>
        <w:t xml:space="preserve">na </w:t>
      </w:r>
      <w:r w:rsidR="000B4F41" w:rsidRPr="00A448E9">
        <w:rPr>
          <w:rFonts w:ascii="Arial" w:hAnsi="Arial" w:cs="Arial"/>
          <w:sz w:val="19"/>
          <w:szCs w:val="19"/>
        </w:rPr>
        <w:t>životní prostředí</w:t>
      </w:r>
      <w:r w:rsidR="001E6705" w:rsidRPr="00A448E9">
        <w:rPr>
          <w:rFonts w:ascii="Arial" w:hAnsi="Arial" w:cs="Arial"/>
          <w:sz w:val="19"/>
          <w:szCs w:val="19"/>
        </w:rPr>
        <w:t>.</w:t>
      </w:r>
      <w:r w:rsidR="001E6705" w:rsidRPr="71A561EC">
        <w:rPr>
          <w:rFonts w:ascii="Arial" w:hAnsi="Arial" w:cs="Arial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Ve středu 17.</w:t>
      </w:r>
      <w:r w:rsidR="00F93C1C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 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června zaměstnanci </w:t>
      </w:r>
      <w:r w:rsidR="000B4F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celý den </w:t>
      </w:r>
      <w:r w:rsidR="000A1F6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strávili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CC507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v</w:t>
      </w:r>
      <w:r w:rsidR="00FE51BC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 </w:t>
      </w:r>
      <w:r w:rsidR="00CC507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Parku</w:t>
      </w:r>
      <w:r w:rsidR="00FE51BC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Nové</w:t>
      </w:r>
      <w:r w:rsidR="00CC507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Roztyly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r w:rsidR="000A1F6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ze kterého </w:t>
      </w:r>
      <w:r w:rsidR="00FE51BC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např. </w:t>
      </w:r>
      <w:r w:rsidR="000A1F6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odklidili odpadky </w:t>
      </w:r>
      <w:r w:rsidR="00A448E9">
        <w:rPr>
          <w:rFonts w:ascii="Arial" w:hAnsi="Arial" w:cs="Arial"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r w:rsidR="001E6705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a</w:t>
      </w:r>
      <w:r w:rsidR="000A1F6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B35AF4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posekali vysokou trávu.</w:t>
      </w:r>
      <w:r w:rsidR="000B4F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Přispěli tak k proměně </w:t>
      </w:r>
      <w:r w:rsidR="00533EA5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okolí p</w:t>
      </w:r>
      <w:r w:rsidR="00CC5072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arku na přívětivější </w:t>
      </w:r>
      <w:r w:rsidR="000B4F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a </w:t>
      </w:r>
      <w:r w:rsidR="00F93C1C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čistší </w:t>
      </w:r>
      <w:r w:rsidR="000B4F41" w:rsidRPr="71A561EC"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místo, kde mohou místní obyvatelé odpočívat a čerpat energii.</w:t>
      </w:r>
      <w:r w:rsidR="00533EA5" w:rsidRPr="00A448E9">
        <w:rPr>
          <w:rFonts w:ascii="Arial" w:hAnsi="Arial" w:cs="Arial"/>
          <w:color w:val="323130"/>
          <w:sz w:val="19"/>
          <w:szCs w:val="19"/>
        </w:rPr>
        <w:t xml:space="preserve"> </w:t>
      </w:r>
      <w:r w:rsidR="00781B41" w:rsidRPr="00A448E9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Na přelomu května a června se </w:t>
      </w:r>
      <w:r w:rsidR="00A448E9" w:rsidRPr="00A448E9">
        <w:rPr>
          <w:rFonts w:ascii="Arial" w:hAnsi="Arial" w:cs="Arial"/>
          <w:sz w:val="19"/>
          <w:szCs w:val="19"/>
          <w:lang w:eastAsia="en-US"/>
        </w:rPr>
        <w:t>PASSERINVEST GROUP</w:t>
      </w:r>
      <w:r w:rsidR="00A448E9" w:rsidRPr="00A448E9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="00781B41" w:rsidRPr="00A448E9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rozhodl uspořádat firemní sbírku pro ty, </w:t>
      </w:r>
      <w:r w:rsidR="00781B41" w:rsidRPr="00A448E9">
        <w:rPr>
          <w:rFonts w:ascii="Arial" w:hAnsi="Arial" w:cs="Arial"/>
          <w:sz w:val="19"/>
          <w:szCs w:val="19"/>
          <w:shd w:val="clear" w:color="auto" w:fill="FFFFFF"/>
        </w:rPr>
        <w:t xml:space="preserve">kteří se ocitli v obtížné životní situaci nebo hledají duchovní pomoc a oporu. </w:t>
      </w:r>
      <w:r w:rsidR="00A448E9" w:rsidRPr="00A448E9">
        <w:rPr>
          <w:rFonts w:ascii="Arial" w:hAnsi="Arial" w:cs="Arial"/>
          <w:sz w:val="19"/>
          <w:szCs w:val="19"/>
          <w:lang w:eastAsia="en-US"/>
        </w:rPr>
        <w:t>PASSERINVEST GROUP</w:t>
      </w:r>
      <w:r w:rsidR="00A448E9" w:rsidRPr="00A448E9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="00B35AF4" w:rsidRPr="00A448E9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>oslovil Armádu sp</w:t>
      </w:r>
      <w:r w:rsidR="00533EA5" w:rsidRPr="00A448E9">
        <w:rPr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ásy s nabídkou finančního daru a zaměstnanci </w:t>
      </w:r>
      <w:r w:rsidR="00A448E9" w:rsidRPr="00A448E9">
        <w:rPr>
          <w:rFonts w:ascii="Arial" w:hAnsi="Arial" w:cs="Arial"/>
          <w:sz w:val="19"/>
          <w:szCs w:val="19"/>
          <w:lang w:eastAsia="en-US"/>
        </w:rPr>
        <w:t>PASSERINVEST GROUP</w:t>
      </w:r>
      <w:r w:rsidR="00A448E9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533EA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pak </w:t>
      </w:r>
      <w:r w:rsidR="006B4039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sami hlasovali, </w:t>
      </w:r>
      <w:r w:rsidR="00781B41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který</w:t>
      </w:r>
      <w:r w:rsidR="001E670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ze tří interních </w:t>
      </w:r>
      <w:r w:rsidR="006B4039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projektů</w:t>
      </w:r>
      <w:r w:rsidR="00781B41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Armády spásy</w:t>
      </w:r>
      <w:r w:rsidR="001E670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6B4039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781B41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chtějí</w:t>
      </w:r>
      <w:r w:rsidR="006B4039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podpořit. </w:t>
      </w:r>
      <w:r w:rsidR="00533EA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Zaměstnanci vybranou</w:t>
      </w:r>
      <w:r w:rsidR="006B4039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A4790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částku</w:t>
      </w:r>
      <w:r w:rsidR="00533EA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23,5 tis. Kč </w:t>
      </w:r>
      <w:r w:rsidR="001E6705" w:rsidRPr="00A448E9">
        <w:rPr>
          <w:rFonts w:ascii="Arial" w:hAnsi="Arial" w:cs="Arial"/>
          <w:color w:val="000000"/>
          <w:sz w:val="19"/>
          <w:szCs w:val="19"/>
          <w:shd w:val="clear" w:color="auto" w:fill="FFFFFF"/>
        </w:rPr>
        <w:t>firma zdvojnásobila na 47 tis. Kč.</w:t>
      </w:r>
    </w:p>
    <w:p w14:paraId="7A878560" w14:textId="77777777" w:rsidR="006B4039" w:rsidRPr="00A448E9" w:rsidRDefault="006B4039" w:rsidP="00A448E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</w:rPr>
      </w:pPr>
    </w:p>
    <w:p w14:paraId="0A442622" w14:textId="43777E83" w:rsidR="005356BD" w:rsidRDefault="00E214B6" w:rsidP="001E67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5034CD2D" wp14:editId="67D557CD">
            <wp:simplePos x="0" y="0"/>
            <wp:positionH relativeFrom="column">
              <wp:posOffset>-4445</wp:posOffset>
            </wp:positionH>
            <wp:positionV relativeFrom="paragraph">
              <wp:posOffset>30480</wp:posOffset>
            </wp:positionV>
            <wp:extent cx="2130246" cy="1419225"/>
            <wp:effectExtent l="0" t="0" r="3810" b="0"/>
            <wp:wrapTight wrapText="bothSides">
              <wp:wrapPolygon edited="0">
                <wp:start x="0" y="0"/>
                <wp:lineTo x="0" y="21165"/>
                <wp:lineTo x="21445" y="21165"/>
                <wp:lineTo x="2144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T_Dum pro seniory_1_zm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24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81031" w14:textId="0B554632" w:rsidR="005356BD" w:rsidRDefault="005356BD" w:rsidP="001E67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1864C2" w14:textId="638C7019" w:rsidR="005356BD" w:rsidRDefault="00E214B6" w:rsidP="001E67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Zaměstnanci PASSERINVEST GROUP</w:t>
      </w:r>
      <w:r w:rsidR="00EC75DC">
        <w:rPr>
          <w:rFonts w:ascii="Arial" w:hAnsi="Arial" w:cs="Arial"/>
          <w:sz w:val="20"/>
          <w:szCs w:val="20"/>
        </w:rPr>
        <w:t xml:space="preserve"> renovovali zahradní nábytek v Domově pro seniory v Chodově</w:t>
      </w:r>
    </w:p>
    <w:p w14:paraId="39C0E0C5" w14:textId="77777777" w:rsidR="00E214B6" w:rsidRDefault="00E214B6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77BB943" w14:textId="77777777" w:rsidR="00E214B6" w:rsidRDefault="00E214B6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07F150F" w14:textId="77777777" w:rsidR="00E214B6" w:rsidRDefault="00E214B6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657B27F" w14:textId="77CBB8E6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EC75DC"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EFF1D63" wp14:editId="58654616">
            <wp:simplePos x="895350" y="2428875"/>
            <wp:positionH relativeFrom="column">
              <wp:align>left</wp:align>
            </wp:positionH>
            <wp:positionV relativeFrom="paragraph">
              <wp:align>top</wp:align>
            </wp:positionV>
            <wp:extent cx="2173137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98" y="21316"/>
                <wp:lineTo x="2139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T_Dum pro seniory_2_zm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3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9B293" w14:textId="6E5EC81C" w:rsidR="00EC75DC" w:rsidRPr="00EC75DC" w:rsidRDefault="00EC75DC" w:rsidP="00EC75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Dobrovolnický tým zaměstnanců PASSERINVEST GROUP pomáhali zvelebit zahradu v Domově pro seniory v pražském Chodově</w:t>
      </w:r>
    </w:p>
    <w:p w14:paraId="5D814677" w14:textId="54A17887" w:rsidR="00E214B6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  <w:u w:val="single"/>
        </w:rPr>
        <w:br w:type="textWrapping" w:clear="all"/>
      </w:r>
    </w:p>
    <w:p w14:paraId="452FC7DE" w14:textId="644FB741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anchorId="5C4ADA7A" wp14:editId="73790253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2219325" cy="1251061"/>
            <wp:effectExtent l="0" t="0" r="0" b="6350"/>
            <wp:wrapTight wrapText="bothSides">
              <wp:wrapPolygon edited="0">
                <wp:start x="0" y="0"/>
                <wp:lineTo x="0" y="21381"/>
                <wp:lineTo x="21322" y="21381"/>
                <wp:lineTo x="2132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T_uklid Roztyly_2_zm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5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78802" w14:textId="77777777" w:rsidR="00E214B6" w:rsidRDefault="00E214B6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45B14A1" w14:textId="370C0ED1" w:rsidR="00EC75DC" w:rsidRP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71A561EC">
        <w:rPr>
          <w:rFonts w:ascii="Arial" w:hAnsi="Arial" w:cs="Arial"/>
          <w:color w:val="404040" w:themeColor="text1" w:themeTint="BF"/>
          <w:sz w:val="20"/>
          <w:szCs w:val="20"/>
        </w:rPr>
        <w:t xml:space="preserve">Zaměstnanci PASSERINVEST GROUP uklidili </w:t>
      </w:r>
      <w:r w:rsidR="00D43F8A" w:rsidRPr="71A561EC">
        <w:rPr>
          <w:rFonts w:ascii="Arial" w:hAnsi="Arial" w:cs="Arial"/>
          <w:color w:val="404040" w:themeColor="text1" w:themeTint="BF"/>
          <w:sz w:val="20"/>
          <w:szCs w:val="20"/>
        </w:rPr>
        <w:t xml:space="preserve">okolí </w:t>
      </w:r>
      <w:r w:rsidRPr="71A561EC">
        <w:rPr>
          <w:rFonts w:ascii="Arial" w:hAnsi="Arial" w:cs="Arial"/>
          <w:color w:val="404040" w:themeColor="text1" w:themeTint="BF"/>
          <w:sz w:val="20"/>
          <w:szCs w:val="20"/>
        </w:rPr>
        <w:t>Krčského lesa nedaleko metra Roztyly</w:t>
      </w:r>
    </w:p>
    <w:p w14:paraId="35331C50" w14:textId="77777777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4D1E8E8" w14:textId="77777777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3E0B678" w14:textId="22BBA155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1312" behindDoc="1" locked="0" layoutInCell="1" allowOverlap="1" wp14:anchorId="5C514040" wp14:editId="5D6F6BAC">
            <wp:simplePos x="895350" y="5429250"/>
            <wp:positionH relativeFrom="column">
              <wp:align>left</wp:align>
            </wp:positionH>
            <wp:positionV relativeFrom="paragraph">
              <wp:align>top</wp:align>
            </wp:positionV>
            <wp:extent cx="2218267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34" y="21105"/>
                <wp:lineTo x="2133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T_uklid Roztyly_1_zm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26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1B40E" w14:textId="77777777" w:rsidR="00EC75DC" w:rsidRPr="00EC75DC" w:rsidRDefault="00EC75DC" w:rsidP="00EC75DC">
      <w:pPr>
        <w:rPr>
          <w:rFonts w:ascii="Arial" w:hAnsi="Arial" w:cs="Arial"/>
          <w:sz w:val="20"/>
          <w:szCs w:val="20"/>
        </w:rPr>
      </w:pPr>
    </w:p>
    <w:p w14:paraId="13290256" w14:textId="663CD375" w:rsidR="00EC75DC" w:rsidRP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71A561EC">
        <w:rPr>
          <w:rFonts w:ascii="Arial" w:hAnsi="Arial" w:cs="Arial"/>
          <w:color w:val="404040" w:themeColor="text1" w:themeTint="BF"/>
          <w:sz w:val="20"/>
          <w:szCs w:val="20"/>
        </w:rPr>
        <w:t xml:space="preserve">Zaměstnanci PASSERINVEST GROUP i někteří jejich rodinní příslušníci pomáhali uklidit </w:t>
      </w:r>
      <w:r w:rsidR="00D43F8A" w:rsidRPr="71A561EC">
        <w:rPr>
          <w:rFonts w:ascii="Arial" w:hAnsi="Arial" w:cs="Arial"/>
          <w:color w:val="404040" w:themeColor="text1" w:themeTint="BF"/>
          <w:sz w:val="20"/>
          <w:szCs w:val="20"/>
        </w:rPr>
        <w:t>okolí</w:t>
      </w:r>
      <w:r w:rsidRPr="71A561EC">
        <w:rPr>
          <w:rFonts w:ascii="Arial" w:hAnsi="Arial" w:cs="Arial"/>
          <w:color w:val="404040" w:themeColor="text1" w:themeTint="BF"/>
          <w:sz w:val="20"/>
          <w:szCs w:val="20"/>
        </w:rPr>
        <w:t xml:space="preserve"> Krčského lesa nedaleko metra Roztyly</w:t>
      </w:r>
    </w:p>
    <w:p w14:paraId="672FDD56" w14:textId="77777777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  <w:u w:val="single"/>
        </w:rPr>
        <w:br w:type="textWrapping" w:clear="all"/>
      </w:r>
    </w:p>
    <w:p w14:paraId="5EC4D72F" w14:textId="77777777" w:rsidR="00EC75DC" w:rsidRDefault="00EC75DC" w:rsidP="001E670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97DA07F" w14:textId="77777777" w:rsidR="009869F1" w:rsidRPr="0088359C" w:rsidRDefault="009869F1" w:rsidP="001E6705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3382DFE2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14:paraId="3ED3C056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5C8677E9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2DB3093A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4875B8E8" w14:textId="77777777" w:rsidR="009869F1" w:rsidRDefault="006F4B26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9869F1" w:rsidRPr="00FD6643">
          <w:rPr>
            <w:color w:val="404040"/>
          </w:rPr>
          <w:t>www.bbcentrum.cz</w:t>
        </w:r>
      </w:hyperlink>
    </w:p>
    <w:p w14:paraId="67437704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239D362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1F6F24E7" w14:textId="77777777"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05E784A5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1DD84F70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0E6C3696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876C320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lastRenderedPageBreak/>
        <w:t xml:space="preserve">O </w:t>
      </w:r>
      <w:r w:rsidR="00C17BEB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2F288A07" w14:textId="3CFD4BC9" w:rsidR="00691490" w:rsidRDefault="006F4B26" w:rsidP="006914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spellStart"/>
        <w:r w:rsidR="00691490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691490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691490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691490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691490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691490">
        <w:rPr>
          <w:rFonts w:ascii="Arial" w:hAnsi="Arial" w:cs="Arial"/>
          <w:sz w:val="20"/>
          <w:szCs w:val="20"/>
        </w:rPr>
        <w:t>rová ale i společenská autorita</w:t>
      </w:r>
      <w:r w:rsidR="00691490" w:rsidRPr="0020342E">
        <w:rPr>
          <w:rFonts w:ascii="Arial" w:hAnsi="Arial" w:cs="Arial"/>
          <w:sz w:val="20"/>
          <w:szCs w:val="20"/>
        </w:rPr>
        <w:t xml:space="preserve"> j</w:t>
      </w:r>
      <w:r w:rsidR="00691490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691490" w:rsidRPr="0020342E">
        <w:rPr>
          <w:rFonts w:ascii="Arial" w:hAnsi="Arial" w:cs="Arial"/>
          <w:sz w:val="20"/>
          <w:szCs w:val="20"/>
        </w:rPr>
        <w:t>oli vzdělávací, podporující</w:t>
      </w:r>
      <w:r w:rsidR="00EC75DC">
        <w:rPr>
          <w:rFonts w:ascii="Arial" w:hAnsi="Arial" w:cs="Arial"/>
          <w:sz w:val="20"/>
          <w:szCs w:val="20"/>
        </w:rPr>
        <w:t xml:space="preserve"> i </w:t>
      </w:r>
      <w:r w:rsidR="00691490" w:rsidRPr="00D64064">
        <w:rPr>
          <w:rFonts w:ascii="Arial" w:hAnsi="Arial" w:cs="Arial"/>
          <w:sz w:val="20"/>
          <w:szCs w:val="20"/>
        </w:rPr>
        <w:t>moderující v</w:t>
      </w:r>
      <w:r w:rsidR="00691490">
        <w:rPr>
          <w:rFonts w:ascii="Arial" w:hAnsi="Arial" w:cs="Arial"/>
          <w:sz w:val="20"/>
          <w:szCs w:val="20"/>
        </w:rPr>
        <w:t xml:space="preserve">e </w:t>
      </w:r>
      <w:r w:rsidR="00691490" w:rsidRPr="004F3F7B">
        <w:rPr>
          <w:rFonts w:ascii="Arial" w:hAnsi="Arial" w:cs="Arial"/>
          <w:sz w:val="20"/>
          <w:szCs w:val="20"/>
        </w:rPr>
        <w:t>společenský důležitých</w:t>
      </w:r>
      <w:r w:rsidR="00691490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691490" w:rsidRPr="0020342E">
        <w:rPr>
          <w:rFonts w:ascii="Arial" w:hAnsi="Arial" w:cs="Arial"/>
          <w:sz w:val="20"/>
          <w:szCs w:val="20"/>
        </w:rPr>
        <w:t>ostřednictvím dopravní iniciace</w:t>
      </w:r>
      <w:r w:rsidR="00691490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691490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691490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4" w:history="1">
        <w:r w:rsidR="00691490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691490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4143FB7F" w14:textId="001A2039" w:rsidR="00691490" w:rsidRPr="0020342E" w:rsidRDefault="00691490" w:rsidP="006914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r w:rsidRPr="00947BDB">
        <w:rPr>
          <w:rStyle w:val="Hypertextovodkaz"/>
          <w:rFonts w:ascii="Arial" w:hAnsi="Arial" w:cs="Arial"/>
          <w:b/>
          <w:sz w:val="20"/>
          <w:szCs w:val="20"/>
        </w:rPr>
        <w:t xml:space="preserve">Nové </w:t>
      </w:r>
      <w:hyperlink r:id="rId15" w:history="1">
        <w:r w:rsidRPr="00947BDB">
          <w:rPr>
            <w:rStyle w:val="Hypertextovodkaz"/>
            <w:rFonts w:ascii="Arial" w:hAnsi="Arial" w:cs="Arial"/>
            <w:b/>
            <w:sz w:val="20"/>
            <w:szCs w:val="20"/>
          </w:rPr>
          <w:t>Roz</w:t>
        </w:r>
        <w:r w:rsidRPr="00947BDB">
          <w:rPr>
            <w:rStyle w:val="Hypertextovodkaz"/>
            <w:rFonts w:ascii="Arial" w:hAnsi="Arial" w:cs="Arial"/>
            <w:b/>
            <w:sz w:val="20"/>
            <w:szCs w:val="20"/>
          </w:rPr>
          <w:t>t</w:t>
        </w:r>
        <w:r w:rsidRPr="00947BDB">
          <w:rPr>
            <w:rStyle w:val="Hypertextovodkaz"/>
            <w:rFonts w:ascii="Arial" w:hAnsi="Arial" w:cs="Arial"/>
            <w:b/>
            <w:sz w:val="20"/>
            <w:szCs w:val="20"/>
          </w:rPr>
          <w:t>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Mimo projekty v Praze, společnost vybudovala a vlastní i ostravský administrativní objekt </w:t>
      </w:r>
      <w:hyperlink r:id="rId16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14:paraId="6813FF84" w14:textId="77777777" w:rsidR="00691490" w:rsidRPr="00D64064" w:rsidRDefault="00691490" w:rsidP="006914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projektů a vysoká úroveň poskytovaných služeb, ale i smysl pro fair-play, zákaznický přístup a zejména zodpovědnost vůči spol</w:t>
      </w:r>
      <w:r>
        <w:rPr>
          <w:rFonts w:ascii="Arial" w:hAnsi="Arial" w:cs="Arial"/>
          <w:sz w:val="20"/>
          <w:szCs w:val="20"/>
        </w:rPr>
        <w:t>ečnosti i životnímu prostředí.</w:t>
      </w:r>
    </w:p>
    <w:p w14:paraId="623E56A0" w14:textId="77777777" w:rsidR="001F508A" w:rsidRPr="005A501E" w:rsidRDefault="001F508A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sectPr w:rsidR="001F508A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300DC"/>
    <w:rsid w:val="00044E2F"/>
    <w:rsid w:val="00046AFB"/>
    <w:rsid w:val="000756C1"/>
    <w:rsid w:val="00080A8D"/>
    <w:rsid w:val="000A0DD7"/>
    <w:rsid w:val="000A1F62"/>
    <w:rsid w:val="000A27CA"/>
    <w:rsid w:val="000B0372"/>
    <w:rsid w:val="000B4F41"/>
    <w:rsid w:val="000B7C52"/>
    <w:rsid w:val="000C6795"/>
    <w:rsid w:val="000E3F77"/>
    <w:rsid w:val="001009EF"/>
    <w:rsid w:val="001110D2"/>
    <w:rsid w:val="0011332A"/>
    <w:rsid w:val="001309D5"/>
    <w:rsid w:val="001309FF"/>
    <w:rsid w:val="00141102"/>
    <w:rsid w:val="00157359"/>
    <w:rsid w:val="00161E17"/>
    <w:rsid w:val="00166000"/>
    <w:rsid w:val="00166FDB"/>
    <w:rsid w:val="001924A9"/>
    <w:rsid w:val="00195C00"/>
    <w:rsid w:val="001B1170"/>
    <w:rsid w:val="001E6705"/>
    <w:rsid w:val="001E7592"/>
    <w:rsid w:val="001F508A"/>
    <w:rsid w:val="002021FD"/>
    <w:rsid w:val="00220D8A"/>
    <w:rsid w:val="00230792"/>
    <w:rsid w:val="0023303E"/>
    <w:rsid w:val="00237B28"/>
    <w:rsid w:val="00252F3D"/>
    <w:rsid w:val="00284C9D"/>
    <w:rsid w:val="002A7D66"/>
    <w:rsid w:val="002B0E0B"/>
    <w:rsid w:val="002D6632"/>
    <w:rsid w:val="00301DE4"/>
    <w:rsid w:val="00325C6A"/>
    <w:rsid w:val="003327F5"/>
    <w:rsid w:val="00344584"/>
    <w:rsid w:val="00350503"/>
    <w:rsid w:val="003521A0"/>
    <w:rsid w:val="003533A9"/>
    <w:rsid w:val="00374BDA"/>
    <w:rsid w:val="0037569B"/>
    <w:rsid w:val="00381093"/>
    <w:rsid w:val="003D5141"/>
    <w:rsid w:val="003E7D03"/>
    <w:rsid w:val="003F1A4B"/>
    <w:rsid w:val="003F2675"/>
    <w:rsid w:val="003F5DD7"/>
    <w:rsid w:val="003F75F6"/>
    <w:rsid w:val="00402580"/>
    <w:rsid w:val="004050F4"/>
    <w:rsid w:val="0040721E"/>
    <w:rsid w:val="0041EA64"/>
    <w:rsid w:val="00423213"/>
    <w:rsid w:val="00441499"/>
    <w:rsid w:val="00443BE7"/>
    <w:rsid w:val="004467DA"/>
    <w:rsid w:val="00461542"/>
    <w:rsid w:val="00466AE5"/>
    <w:rsid w:val="00486F30"/>
    <w:rsid w:val="00493D47"/>
    <w:rsid w:val="00494B77"/>
    <w:rsid w:val="004A0288"/>
    <w:rsid w:val="004A0B94"/>
    <w:rsid w:val="004C096D"/>
    <w:rsid w:val="004C27A8"/>
    <w:rsid w:val="004C4C33"/>
    <w:rsid w:val="004D589A"/>
    <w:rsid w:val="004F2899"/>
    <w:rsid w:val="00507658"/>
    <w:rsid w:val="00513BED"/>
    <w:rsid w:val="00533EA5"/>
    <w:rsid w:val="005341C8"/>
    <w:rsid w:val="005356BD"/>
    <w:rsid w:val="00540C90"/>
    <w:rsid w:val="0054186E"/>
    <w:rsid w:val="005432DF"/>
    <w:rsid w:val="00554176"/>
    <w:rsid w:val="005629F6"/>
    <w:rsid w:val="00564D7B"/>
    <w:rsid w:val="00583DAD"/>
    <w:rsid w:val="005933AB"/>
    <w:rsid w:val="00597FF4"/>
    <w:rsid w:val="005A501E"/>
    <w:rsid w:val="005E7291"/>
    <w:rsid w:val="005F7F3D"/>
    <w:rsid w:val="00614A5E"/>
    <w:rsid w:val="00616A0D"/>
    <w:rsid w:val="006235E0"/>
    <w:rsid w:val="006304D2"/>
    <w:rsid w:val="006403CB"/>
    <w:rsid w:val="00646EEA"/>
    <w:rsid w:val="00651896"/>
    <w:rsid w:val="006641ED"/>
    <w:rsid w:val="006666B5"/>
    <w:rsid w:val="00686A39"/>
    <w:rsid w:val="00691490"/>
    <w:rsid w:val="006A085E"/>
    <w:rsid w:val="006A0EAA"/>
    <w:rsid w:val="006A608D"/>
    <w:rsid w:val="006B4039"/>
    <w:rsid w:val="006C0709"/>
    <w:rsid w:val="006F4B26"/>
    <w:rsid w:val="006F7FDE"/>
    <w:rsid w:val="00712D23"/>
    <w:rsid w:val="0074044A"/>
    <w:rsid w:val="00743D02"/>
    <w:rsid w:val="007500C0"/>
    <w:rsid w:val="00752AE1"/>
    <w:rsid w:val="00773ECD"/>
    <w:rsid w:val="00775805"/>
    <w:rsid w:val="00781B41"/>
    <w:rsid w:val="00785DE8"/>
    <w:rsid w:val="007930C5"/>
    <w:rsid w:val="00793509"/>
    <w:rsid w:val="007A49C4"/>
    <w:rsid w:val="007A6CA8"/>
    <w:rsid w:val="007A77AB"/>
    <w:rsid w:val="007B786B"/>
    <w:rsid w:val="007C093A"/>
    <w:rsid w:val="007E108D"/>
    <w:rsid w:val="007F48B0"/>
    <w:rsid w:val="007F6672"/>
    <w:rsid w:val="0083544B"/>
    <w:rsid w:val="00835F73"/>
    <w:rsid w:val="00880578"/>
    <w:rsid w:val="0088359C"/>
    <w:rsid w:val="00896AEC"/>
    <w:rsid w:val="008A6260"/>
    <w:rsid w:val="008A630A"/>
    <w:rsid w:val="008B0969"/>
    <w:rsid w:val="008E4FC4"/>
    <w:rsid w:val="008E5151"/>
    <w:rsid w:val="008F3F87"/>
    <w:rsid w:val="0090645F"/>
    <w:rsid w:val="00914663"/>
    <w:rsid w:val="009337EC"/>
    <w:rsid w:val="009434BF"/>
    <w:rsid w:val="0094380D"/>
    <w:rsid w:val="00947BDB"/>
    <w:rsid w:val="00962321"/>
    <w:rsid w:val="00973D21"/>
    <w:rsid w:val="009770E2"/>
    <w:rsid w:val="00984AA7"/>
    <w:rsid w:val="009869F1"/>
    <w:rsid w:val="009A7E7F"/>
    <w:rsid w:val="009B6021"/>
    <w:rsid w:val="009C292B"/>
    <w:rsid w:val="009C367B"/>
    <w:rsid w:val="009C70B4"/>
    <w:rsid w:val="009E124B"/>
    <w:rsid w:val="009E2923"/>
    <w:rsid w:val="009F1340"/>
    <w:rsid w:val="009F1671"/>
    <w:rsid w:val="009F78A4"/>
    <w:rsid w:val="00A13CE3"/>
    <w:rsid w:val="00A24D86"/>
    <w:rsid w:val="00A448E9"/>
    <w:rsid w:val="00A57039"/>
    <w:rsid w:val="00A67263"/>
    <w:rsid w:val="00A733B8"/>
    <w:rsid w:val="00A738BC"/>
    <w:rsid w:val="00A74D1B"/>
    <w:rsid w:val="00A9068E"/>
    <w:rsid w:val="00AB0C38"/>
    <w:rsid w:val="00AC1150"/>
    <w:rsid w:val="00AF2ABE"/>
    <w:rsid w:val="00B01604"/>
    <w:rsid w:val="00B01C8C"/>
    <w:rsid w:val="00B04BEB"/>
    <w:rsid w:val="00B13D7C"/>
    <w:rsid w:val="00B31282"/>
    <w:rsid w:val="00B35AF4"/>
    <w:rsid w:val="00B362EF"/>
    <w:rsid w:val="00B43455"/>
    <w:rsid w:val="00B642A2"/>
    <w:rsid w:val="00B65E57"/>
    <w:rsid w:val="00B939CB"/>
    <w:rsid w:val="00BA1971"/>
    <w:rsid w:val="00BA2F32"/>
    <w:rsid w:val="00BC1CAF"/>
    <w:rsid w:val="00BC5FF3"/>
    <w:rsid w:val="00BC6EC1"/>
    <w:rsid w:val="00BD710D"/>
    <w:rsid w:val="00BF0D69"/>
    <w:rsid w:val="00C10833"/>
    <w:rsid w:val="00C163C2"/>
    <w:rsid w:val="00C17BEB"/>
    <w:rsid w:val="00C42698"/>
    <w:rsid w:val="00C64BE1"/>
    <w:rsid w:val="00C9123A"/>
    <w:rsid w:val="00C92E00"/>
    <w:rsid w:val="00C9466E"/>
    <w:rsid w:val="00CA71E9"/>
    <w:rsid w:val="00CB0190"/>
    <w:rsid w:val="00CC5072"/>
    <w:rsid w:val="00CD3993"/>
    <w:rsid w:val="00CF6839"/>
    <w:rsid w:val="00D07643"/>
    <w:rsid w:val="00D43F8A"/>
    <w:rsid w:val="00D52A9C"/>
    <w:rsid w:val="00D5456E"/>
    <w:rsid w:val="00D577FC"/>
    <w:rsid w:val="00D600ED"/>
    <w:rsid w:val="00D80A17"/>
    <w:rsid w:val="00D83A51"/>
    <w:rsid w:val="00D97D75"/>
    <w:rsid w:val="00DA5C19"/>
    <w:rsid w:val="00DA6829"/>
    <w:rsid w:val="00DB2E82"/>
    <w:rsid w:val="00DC7C3A"/>
    <w:rsid w:val="00DD0A3E"/>
    <w:rsid w:val="00DD0D96"/>
    <w:rsid w:val="00DD3CE4"/>
    <w:rsid w:val="00DF7415"/>
    <w:rsid w:val="00E01E61"/>
    <w:rsid w:val="00E163E4"/>
    <w:rsid w:val="00E214B6"/>
    <w:rsid w:val="00E30644"/>
    <w:rsid w:val="00E316E3"/>
    <w:rsid w:val="00E33B56"/>
    <w:rsid w:val="00E405A3"/>
    <w:rsid w:val="00E43F59"/>
    <w:rsid w:val="00E60D7B"/>
    <w:rsid w:val="00E62DA8"/>
    <w:rsid w:val="00E63640"/>
    <w:rsid w:val="00E64D7D"/>
    <w:rsid w:val="00E8381B"/>
    <w:rsid w:val="00E84D99"/>
    <w:rsid w:val="00E9050F"/>
    <w:rsid w:val="00EA36FE"/>
    <w:rsid w:val="00EA4790"/>
    <w:rsid w:val="00EA6F15"/>
    <w:rsid w:val="00EC75DC"/>
    <w:rsid w:val="00EF5DBB"/>
    <w:rsid w:val="00EF64BF"/>
    <w:rsid w:val="00F07175"/>
    <w:rsid w:val="00F07CC8"/>
    <w:rsid w:val="00F30A0C"/>
    <w:rsid w:val="00F564C1"/>
    <w:rsid w:val="00F62F9E"/>
    <w:rsid w:val="00F67CBD"/>
    <w:rsid w:val="00F71F69"/>
    <w:rsid w:val="00F73585"/>
    <w:rsid w:val="00F81E42"/>
    <w:rsid w:val="00F93C1C"/>
    <w:rsid w:val="00FA0F12"/>
    <w:rsid w:val="00FA49C5"/>
    <w:rsid w:val="00FA5622"/>
    <w:rsid w:val="00FB2F16"/>
    <w:rsid w:val="00FB5661"/>
    <w:rsid w:val="00FB6E5D"/>
    <w:rsid w:val="00FC4B75"/>
    <w:rsid w:val="00FE4CA6"/>
    <w:rsid w:val="00FE51BC"/>
    <w:rsid w:val="0B929745"/>
    <w:rsid w:val="1EFE498B"/>
    <w:rsid w:val="6FC1D48A"/>
    <w:rsid w:val="71A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E54D5"/>
  <w15:docId w15:val="{FEAA174F-FF7F-4CE1-80EE-8D78731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33B5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semiHidden/>
    <w:rsid w:val="00E33B5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rsid w:val="003F75F6"/>
    <w:rPr>
      <w:color w:val="954F72"/>
      <w:u w:val="single"/>
    </w:rPr>
  </w:style>
  <w:style w:type="paragraph" w:styleId="Revize">
    <w:name w:val="Revision"/>
    <w:hidden/>
    <w:uiPriority w:val="99"/>
    <w:semiHidden/>
    <w:rsid w:val="00962321"/>
    <w:rPr>
      <w:sz w:val="22"/>
      <w:szCs w:val="22"/>
      <w:lang w:eastAsia="cs-CZ"/>
    </w:rPr>
  </w:style>
  <w:style w:type="paragraph" w:customStyle="1" w:styleId="F2-zkladn">
    <w:name w:val="F2 - základní"/>
    <w:link w:val="F2-zkladnCharChar"/>
    <w:rsid w:val="00237B28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customStyle="1" w:styleId="F2-zkladnCharChar">
    <w:name w:val="F2 - základní Char Char"/>
    <w:link w:val="F2-zkladn"/>
    <w:rsid w:val="00237B28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unhideWhenUsed/>
    <w:rsid w:val="00B13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EA4790"/>
    <w:rPr>
      <w:b/>
      <w:bCs/>
    </w:rPr>
  </w:style>
  <w:style w:type="character" w:customStyle="1" w:styleId="normaltextrun">
    <w:name w:val="normaltextrun"/>
    <w:basedOn w:val="Standardnpsmoodstavce"/>
    <w:rsid w:val="0053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passerinvest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b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akarolinapark.cz/c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asserinvest.cz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krcakzije.cz/" TargetMode="Externa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bbcentru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686F-730B-45F2-ACA5-AC2B4D5E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739</Words>
  <Characters>4366</Characters>
  <Application>Microsoft Office Word</Application>
  <DocSecurity>0</DocSecurity>
  <Lines>36</Lines>
  <Paragraphs>10</Paragraphs>
  <ScaleCrop>false</ScaleCrop>
  <Company>HP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Vondrackova</dc:creator>
  <cp:keywords/>
  <dc:description/>
  <cp:lastModifiedBy>Eliška Poulová</cp:lastModifiedBy>
  <cp:revision>5</cp:revision>
  <cp:lastPrinted>2020-05-05T09:35:00Z</cp:lastPrinted>
  <dcterms:created xsi:type="dcterms:W3CDTF">2020-08-14T07:34:00Z</dcterms:created>
  <dcterms:modified xsi:type="dcterms:W3CDTF">2020-08-17T10:14:00Z</dcterms:modified>
</cp:coreProperties>
</file>